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4AE5" w14:textId="77777777" w:rsidR="003872A6" w:rsidRPr="00F75081" w:rsidRDefault="003872A6">
      <w:pPr>
        <w:rPr>
          <w:rFonts w:ascii="Sylfaen" w:hAnsi="Sylfaen"/>
          <w:b/>
          <w:lang w:val="ka-GE"/>
        </w:rPr>
      </w:pPr>
      <w:r w:rsidRPr="00F75081">
        <w:rPr>
          <w:rFonts w:ascii="Sylfaen" w:hAnsi="Sylfaen"/>
          <w:b/>
          <w:lang w:val="ka-GE"/>
        </w:rPr>
        <w:t>სამუშაოთა ჩამონათვალი</w:t>
      </w:r>
    </w:p>
    <w:p w14:paraId="0C4D0671" w14:textId="77777777" w:rsidR="00ED65FA" w:rsidRPr="00F75081" w:rsidRDefault="00ED65FA">
      <w:pPr>
        <w:rPr>
          <w:rFonts w:ascii="Sylfaen" w:hAnsi="Sylfaen"/>
          <w:b/>
          <w:lang w:val="ka-GE"/>
        </w:rPr>
      </w:pPr>
      <w:r w:rsidRPr="00F75081">
        <w:rPr>
          <w:rFonts w:ascii="Sylfaen" w:hAnsi="Sylfaen"/>
          <w:b/>
          <w:lang w:val="ka-GE"/>
        </w:rPr>
        <w:t>1. აგგს „უნივერსიტეტი“, მის: ქ. თბილისი, უნივერსიტეტის ქუჩა N6</w:t>
      </w:r>
    </w:p>
    <w:p w14:paraId="01FCC8F6" w14:textId="77777777" w:rsidR="00ED65FA" w:rsidRPr="00F75081" w:rsidRDefault="00ED65FA" w:rsidP="00ED65FA">
      <w:pPr>
        <w:jc w:val="both"/>
        <w:rPr>
          <w:rFonts w:ascii="Sylfaen" w:hAnsi="Sylfaen"/>
          <w:lang w:val="ka-GE"/>
        </w:rPr>
      </w:pPr>
      <w:r w:rsidRPr="00F75081">
        <w:rPr>
          <w:rFonts w:ascii="Sylfaen" w:hAnsi="Sylfaen"/>
          <w:lang w:val="ka-GE"/>
        </w:rPr>
        <w:t xml:space="preserve">N2437 სატრანსფორმატორო </w:t>
      </w:r>
      <w:r w:rsidR="00593560" w:rsidRPr="00F75081">
        <w:rPr>
          <w:rFonts w:ascii="Sylfaen" w:hAnsi="Sylfaen"/>
          <w:lang w:val="ka-GE"/>
        </w:rPr>
        <w:t>ჯ</w:t>
      </w:r>
      <w:r w:rsidRPr="00F75081">
        <w:rPr>
          <w:rFonts w:ascii="Sylfaen" w:hAnsi="Sylfaen"/>
          <w:lang w:val="ka-GE"/>
        </w:rPr>
        <w:t>იხურის მეტალის გარსაცმის მოწესრიგება. დაზიანებული მაღალი და დაბალი ძაბვის გამთიშველების დემონტაჟი და მონტაჟი. დაბალი ძაბვის ხილულკონტაქტებიანი მექანიკური გამთიშველი 1600 ა - 1ც</w:t>
      </w:r>
      <w:r w:rsidR="0092317A" w:rsidRPr="00F75081">
        <w:rPr>
          <w:rFonts w:ascii="Sylfaen" w:hAnsi="Sylfaen"/>
          <w:lang w:val="ka-GE"/>
        </w:rPr>
        <w:t>.</w:t>
      </w:r>
      <w:r w:rsidRPr="00F75081">
        <w:rPr>
          <w:rFonts w:ascii="Sylfaen" w:hAnsi="Sylfaen"/>
          <w:lang w:val="ka-GE"/>
        </w:rPr>
        <w:t xml:space="preserve">, მაღალი ძაბვის დატვირთვის ამომრთველი BHA UPK – 10 – 20 630 – 1ც. დაბალი ძაბვის ალუმინის სასალტეო მოწყობილობის მონტაჟი. </w:t>
      </w:r>
      <w:r w:rsidR="00D444D3" w:rsidRPr="00F75081">
        <w:rPr>
          <w:rFonts w:ascii="Sylfaen" w:hAnsi="Sylfaen"/>
          <w:lang w:val="ka-GE"/>
        </w:rPr>
        <w:t>T</w:t>
      </w:r>
      <w:r w:rsidR="00D444D3" w:rsidRPr="00F75081">
        <w:rPr>
          <w:rFonts w:ascii="Sylfaen" w:hAnsi="Sylfaen"/>
        </w:rPr>
        <w:t>M</w:t>
      </w:r>
      <w:r w:rsidRPr="00F75081">
        <w:rPr>
          <w:rFonts w:ascii="Sylfaen" w:hAnsi="Sylfaen"/>
          <w:lang w:val="ka-GE"/>
        </w:rPr>
        <w:t xml:space="preserve"> 630 – 6/0.4 ტრანსფორმატორის რევიზია-შემოწმება ოქმის შედგენით. 250 ა - ავტომატის მონტაჟი - 1ც</w:t>
      </w:r>
      <w:r w:rsidR="0092317A" w:rsidRPr="00F75081">
        <w:rPr>
          <w:rFonts w:ascii="Sylfaen" w:hAnsi="Sylfaen"/>
          <w:lang w:val="ka-GE"/>
        </w:rPr>
        <w:t>.</w:t>
      </w:r>
      <w:r w:rsidRPr="00F75081">
        <w:rPr>
          <w:rFonts w:ascii="Sylfaen" w:hAnsi="Sylfaen"/>
          <w:lang w:val="ka-GE"/>
        </w:rPr>
        <w:t xml:space="preserve"> შემსრულებლის მასალებით. შესრულების ვადა ადგილზე - 1 დღე.</w:t>
      </w:r>
    </w:p>
    <w:p w14:paraId="59B649C7" w14:textId="77777777" w:rsidR="00ED65FA" w:rsidRPr="00F75081" w:rsidRDefault="00ED65FA" w:rsidP="00ED65FA">
      <w:pPr>
        <w:jc w:val="both"/>
        <w:rPr>
          <w:rFonts w:ascii="Sylfaen" w:hAnsi="Sylfaen"/>
          <w:lang w:val="ka-GE"/>
        </w:rPr>
      </w:pPr>
    </w:p>
    <w:p w14:paraId="41392AEA" w14:textId="77777777" w:rsidR="00ED65FA" w:rsidRPr="00F75081" w:rsidRDefault="00ED65FA" w:rsidP="00ED65FA">
      <w:pPr>
        <w:jc w:val="both"/>
        <w:rPr>
          <w:rFonts w:ascii="Sylfaen" w:hAnsi="Sylfaen"/>
          <w:b/>
        </w:rPr>
      </w:pPr>
      <w:r w:rsidRPr="00F75081">
        <w:rPr>
          <w:rFonts w:ascii="Sylfaen" w:hAnsi="Sylfaen"/>
          <w:b/>
          <w:lang w:val="ka-GE"/>
        </w:rPr>
        <w:t xml:space="preserve">2. აგგს „ავჭალა“, მის: ქ. თბილისი, სარაჯიშვილის ქუჩა </w:t>
      </w:r>
      <w:r w:rsidRPr="00F75081">
        <w:rPr>
          <w:rFonts w:ascii="Sylfaen" w:hAnsi="Sylfaen"/>
          <w:b/>
        </w:rPr>
        <w:t>N39</w:t>
      </w:r>
    </w:p>
    <w:p w14:paraId="493038C3" w14:textId="7C1B20F7" w:rsidR="00ED65FA" w:rsidRPr="00F75081" w:rsidRDefault="00ED65FA" w:rsidP="00ED65FA">
      <w:pPr>
        <w:jc w:val="both"/>
        <w:rPr>
          <w:rFonts w:ascii="Sylfaen" w:hAnsi="Sylfaen"/>
          <w:lang w:val="ka-GE"/>
        </w:rPr>
      </w:pPr>
      <w:r w:rsidRPr="00F75081">
        <w:rPr>
          <w:rFonts w:ascii="Sylfaen" w:hAnsi="Sylfaen"/>
        </w:rPr>
        <w:t xml:space="preserve">N2240 </w:t>
      </w:r>
      <w:r w:rsidRPr="00F75081">
        <w:rPr>
          <w:rFonts w:ascii="Sylfaen" w:hAnsi="Sylfaen"/>
          <w:lang w:val="ka-GE"/>
        </w:rPr>
        <w:t>ს</w:t>
      </w:r>
      <w:r w:rsidR="00CD10F7">
        <w:rPr>
          <w:rFonts w:ascii="Sylfaen" w:hAnsi="Sylfaen"/>
          <w:lang w:val="ka-GE"/>
        </w:rPr>
        <w:t>ატრანსფორმატო ჯიხურის</w:t>
      </w:r>
      <w:r w:rsidRPr="00F75081">
        <w:rPr>
          <w:rFonts w:ascii="Sylfaen" w:hAnsi="Sylfaen"/>
          <w:lang w:val="ka-GE"/>
        </w:rPr>
        <w:t xml:space="preserve"> რეაბილიტაცია. არსებული ქვესადგურის დემონტაჟი</w:t>
      </w:r>
      <w:r w:rsidR="00D367F8" w:rsidRPr="00F75081">
        <w:rPr>
          <w:rFonts w:ascii="Sylfaen" w:hAnsi="Sylfaen"/>
          <w:lang w:val="ka-GE"/>
        </w:rPr>
        <w:t>, ახალი 2</w:t>
      </w:r>
      <w:r w:rsidR="00D367F8" w:rsidRPr="00F75081">
        <w:rPr>
          <w:rFonts w:ascii="Sylfaen" w:hAnsi="Sylfaen"/>
        </w:rPr>
        <w:t>x3x2.5</w:t>
      </w:r>
      <w:r w:rsidR="00D367F8" w:rsidRPr="00F75081">
        <w:rPr>
          <w:rFonts w:ascii="Sylfaen" w:hAnsi="Sylfaen"/>
          <w:lang w:val="ka-GE"/>
        </w:rPr>
        <w:t xml:space="preserve">მ ზომის მეტალის სატრანსფორმატორო ჯიხურის დამზადება, დაბალი და მაღალი ძაბვის </w:t>
      </w:r>
      <w:r w:rsidR="00A655F0" w:rsidRPr="00F75081">
        <w:rPr>
          <w:rFonts w:ascii="Sylfaen" w:hAnsi="Sylfaen"/>
          <w:lang w:val="ka-GE"/>
        </w:rPr>
        <w:t>უჯრედებით, აღრიცხვის კვანძის მოწყობით</w:t>
      </w:r>
      <w:r w:rsidR="0092317A" w:rsidRPr="00F75081">
        <w:rPr>
          <w:rFonts w:ascii="Sylfaen" w:hAnsi="Sylfaen"/>
          <w:lang w:val="ka-GE"/>
        </w:rPr>
        <w:t>,</w:t>
      </w:r>
      <w:r w:rsidR="00A655F0" w:rsidRPr="00F75081">
        <w:rPr>
          <w:rFonts w:ascii="Sylfaen" w:hAnsi="Sylfaen"/>
          <w:lang w:val="ka-GE"/>
        </w:rPr>
        <w:t xml:space="preserve"> ძაბვის </w:t>
      </w:r>
      <w:r w:rsidR="00D444D3" w:rsidRPr="00F75081">
        <w:rPr>
          <w:rFonts w:ascii="Sylfaen" w:hAnsi="Sylfaen"/>
          <w:lang w:val="ka-GE"/>
        </w:rPr>
        <w:t>ტრანსფორმატორი</w:t>
      </w:r>
      <w:r w:rsidR="00A655F0" w:rsidRPr="00F75081">
        <w:rPr>
          <w:rFonts w:ascii="Sylfaen" w:hAnsi="Sylfaen"/>
          <w:lang w:val="ka-GE"/>
        </w:rPr>
        <w:t xml:space="preserve"> 6000/100 – 3ც</w:t>
      </w:r>
      <w:r w:rsidR="0092317A" w:rsidRPr="00F75081">
        <w:rPr>
          <w:rFonts w:ascii="Sylfaen" w:hAnsi="Sylfaen"/>
          <w:lang w:val="ka-GE"/>
        </w:rPr>
        <w:t>.</w:t>
      </w:r>
      <w:r w:rsidR="00A655F0" w:rsidRPr="00F75081">
        <w:rPr>
          <w:rFonts w:ascii="Sylfaen" w:hAnsi="Sylfaen"/>
          <w:lang w:val="ka-GE"/>
        </w:rPr>
        <w:t xml:space="preserve"> მშრალი, დენის ტრანსფორმატორი</w:t>
      </w:r>
      <w:r w:rsidR="00155E35" w:rsidRPr="00F75081">
        <w:rPr>
          <w:rFonts w:ascii="Sylfaen" w:hAnsi="Sylfaen"/>
          <w:lang w:val="ka-GE"/>
        </w:rPr>
        <w:t xml:space="preserve"> 50/5 – 3ც</w:t>
      </w:r>
      <w:r w:rsidR="0092317A" w:rsidRPr="00F75081">
        <w:rPr>
          <w:rFonts w:ascii="Sylfaen" w:hAnsi="Sylfaen"/>
          <w:lang w:val="ka-GE"/>
        </w:rPr>
        <w:t>.</w:t>
      </w:r>
      <w:r w:rsidR="00155E35" w:rsidRPr="00F75081">
        <w:rPr>
          <w:rFonts w:ascii="Sylfaen" w:hAnsi="Sylfaen"/>
          <w:lang w:val="ka-GE"/>
        </w:rPr>
        <w:t xml:space="preserve"> ლაბორატორიულად შემოწმებული ოქმებით.</w:t>
      </w:r>
      <w:r w:rsidR="00155E35" w:rsidRPr="00F75081">
        <w:rPr>
          <w:rFonts w:ascii="Sylfaen" w:hAnsi="Sylfaen"/>
        </w:rPr>
        <w:t xml:space="preserve"> </w:t>
      </w:r>
      <w:r w:rsidR="00155E35" w:rsidRPr="00F75081">
        <w:rPr>
          <w:rFonts w:ascii="Sylfaen" w:hAnsi="Sylfaen"/>
          <w:lang w:val="ka-GE"/>
        </w:rPr>
        <w:t xml:space="preserve">არსებული </w:t>
      </w:r>
      <w:r w:rsidR="00155E35" w:rsidRPr="00F75081">
        <w:rPr>
          <w:rFonts w:ascii="Sylfaen" w:hAnsi="Sylfaen"/>
        </w:rPr>
        <w:t xml:space="preserve">TM 630/6/0.4 </w:t>
      </w:r>
      <w:r w:rsidR="00155E35" w:rsidRPr="00F75081">
        <w:rPr>
          <w:rFonts w:ascii="Sylfaen" w:hAnsi="Sylfaen"/>
          <w:lang w:val="ka-GE"/>
        </w:rPr>
        <w:t>ტრანსფორმატორის ნაწილობრივი რემონტი, ტრანსფორმატორის გარეცხვა, ზეთის შემოწმება, იზოლატორების 7 ც</w:t>
      </w:r>
      <w:r w:rsidR="0092317A" w:rsidRPr="00F75081">
        <w:rPr>
          <w:rFonts w:ascii="Sylfaen" w:hAnsi="Sylfaen"/>
          <w:lang w:val="ka-GE"/>
        </w:rPr>
        <w:t>.</w:t>
      </w:r>
      <w:r w:rsidR="00155E35" w:rsidRPr="00F75081">
        <w:rPr>
          <w:rFonts w:ascii="Sylfaen" w:hAnsi="Sylfaen"/>
          <w:lang w:val="ka-GE"/>
        </w:rPr>
        <w:t xml:space="preserve"> და საფენების შეცვლა, ზეთის დამატება. </w:t>
      </w:r>
      <w:r w:rsidR="00F70E4E" w:rsidRPr="00F70E4E">
        <w:rPr>
          <w:rFonts w:ascii="Sylfaen" w:hAnsi="Sylfaen"/>
          <w:lang w:val="ka-GE"/>
        </w:rPr>
        <w:t xml:space="preserve">შემსრულებლის მასალებით. </w:t>
      </w:r>
      <w:r w:rsidR="00155E35" w:rsidRPr="00F75081">
        <w:rPr>
          <w:rFonts w:ascii="Sylfaen" w:hAnsi="Sylfaen"/>
          <w:lang w:val="ka-GE"/>
        </w:rPr>
        <w:t>სამუშაოს ადგილზე ჩატარების ვადა - 1 დღე.</w:t>
      </w:r>
    </w:p>
    <w:p w14:paraId="59FE5DF1" w14:textId="77777777" w:rsidR="00155E35" w:rsidRPr="00F75081" w:rsidRDefault="00155E35" w:rsidP="00ED65FA">
      <w:pPr>
        <w:jc w:val="both"/>
        <w:rPr>
          <w:rFonts w:ascii="Sylfaen" w:hAnsi="Sylfaen"/>
          <w:lang w:val="ka-GE"/>
        </w:rPr>
      </w:pPr>
    </w:p>
    <w:p w14:paraId="0E66BCDF" w14:textId="77777777" w:rsidR="00155E35" w:rsidRPr="00F75081" w:rsidRDefault="00155E35" w:rsidP="00ED65FA">
      <w:pPr>
        <w:jc w:val="both"/>
        <w:rPr>
          <w:rFonts w:ascii="Sylfaen" w:hAnsi="Sylfaen"/>
          <w:b/>
          <w:lang w:val="ka-GE"/>
        </w:rPr>
      </w:pPr>
      <w:r w:rsidRPr="00F75081">
        <w:rPr>
          <w:rFonts w:ascii="Sylfaen" w:hAnsi="Sylfaen"/>
          <w:b/>
          <w:lang w:val="ka-GE"/>
        </w:rPr>
        <w:t>3. აგგს „სამტრედია“, მის: სამტრედიის რაიონი, სოფელი დაფნარი</w:t>
      </w:r>
    </w:p>
    <w:p w14:paraId="16687415" w14:textId="0D376394" w:rsidR="00155E35" w:rsidRPr="00F75081" w:rsidRDefault="00155E35" w:rsidP="00ED65FA">
      <w:pPr>
        <w:jc w:val="both"/>
        <w:rPr>
          <w:rFonts w:ascii="Sylfaen" w:hAnsi="Sylfaen"/>
          <w:lang w:val="ka-GE"/>
        </w:rPr>
      </w:pPr>
      <w:r w:rsidRPr="00F75081">
        <w:rPr>
          <w:rFonts w:ascii="Sylfaen" w:hAnsi="Sylfaen"/>
          <w:lang w:val="ka-GE"/>
        </w:rPr>
        <w:t xml:space="preserve">მაღალი ძაბვის საჰაერო ელ.გადამცემი ხაზის ტრასის მოწესრიგება. ტრასის სიგრძე </w:t>
      </w:r>
      <w:r w:rsidR="00DC10DB" w:rsidRPr="00F75081">
        <w:rPr>
          <w:rFonts w:ascii="Sylfaen" w:hAnsi="Sylfaen"/>
          <w:lang w:val="ka-GE"/>
        </w:rPr>
        <w:t>1500 მ. რკინიგზის არსებულ მაღალი ძაბვის საყრდენებზე ხის ტრავერსების შეცვლა მეტალის ტრავერსით (კომპ</w:t>
      </w:r>
      <w:r w:rsidR="00FB238D" w:rsidRPr="00F75081">
        <w:rPr>
          <w:rFonts w:ascii="Sylfaen" w:hAnsi="Sylfaen"/>
          <w:lang w:val="ka-GE"/>
        </w:rPr>
        <w:t>ლ</w:t>
      </w:r>
      <w:r w:rsidR="00DC10DB" w:rsidRPr="00F75081">
        <w:rPr>
          <w:rFonts w:ascii="Sylfaen" w:hAnsi="Sylfaen"/>
          <w:lang w:val="ka-GE"/>
        </w:rPr>
        <w:t>ექტი) 10 ც., მაღალი ძაბვის სახაზო გამთიშველის (კომპლექტი</w:t>
      </w:r>
      <w:r w:rsidR="00AC4B01">
        <w:rPr>
          <w:rFonts w:ascii="Sylfaen" w:hAnsi="Sylfaen"/>
          <w:lang w:val="ka-GE"/>
        </w:rPr>
        <w:t>) 1</w:t>
      </w:r>
      <w:r w:rsidR="00DC10DB" w:rsidRPr="00F75081">
        <w:rPr>
          <w:rFonts w:ascii="Sylfaen" w:hAnsi="Sylfaen"/>
          <w:lang w:val="ka-GE"/>
        </w:rPr>
        <w:t xml:space="preserve">ც. მონტაჟი განშტოებაზე. </w:t>
      </w:r>
      <w:r w:rsidR="00CD10F7">
        <w:rPr>
          <w:rFonts w:ascii="Sylfaen" w:hAnsi="Sylfaen"/>
          <w:lang w:val="ka-GE"/>
        </w:rPr>
        <w:t>ხეებზე ტოტების</w:t>
      </w:r>
      <w:r w:rsidR="00DC10DB" w:rsidRPr="00F75081">
        <w:rPr>
          <w:rFonts w:ascii="Sylfaen" w:hAnsi="Sylfaen"/>
          <w:lang w:val="ka-GE"/>
        </w:rPr>
        <w:t xml:space="preserve"> გაკაფვა </w:t>
      </w:r>
      <w:r w:rsidR="003E1411" w:rsidRPr="00F75081">
        <w:rPr>
          <w:rFonts w:ascii="Sylfaen" w:hAnsi="Sylfaen"/>
          <w:lang w:val="ka-GE"/>
        </w:rPr>
        <w:t>დაშვებული ნორმების ფარგლებში</w:t>
      </w:r>
      <w:r w:rsidR="003E1411">
        <w:rPr>
          <w:rFonts w:ascii="Sylfaen" w:hAnsi="Sylfaen"/>
        </w:rPr>
        <w:t xml:space="preserve"> </w:t>
      </w:r>
      <w:r w:rsidR="00DC10DB" w:rsidRPr="00F75081">
        <w:rPr>
          <w:rFonts w:ascii="Sylfaen" w:hAnsi="Sylfaen"/>
          <w:lang w:val="ka-GE"/>
        </w:rPr>
        <w:t xml:space="preserve">ტექნიკის გამოყენებით. </w:t>
      </w:r>
      <w:r w:rsidR="00AC4B01" w:rsidRPr="00AC4B01">
        <w:rPr>
          <w:rFonts w:ascii="Sylfaen" w:hAnsi="Sylfaen"/>
          <w:lang w:val="ka-GE"/>
        </w:rPr>
        <w:t xml:space="preserve">დაშვებული ხაზების დაჭიმვა. </w:t>
      </w:r>
      <w:r w:rsidR="00F70E4E" w:rsidRPr="00F70E4E">
        <w:rPr>
          <w:rFonts w:ascii="Sylfaen" w:hAnsi="Sylfaen"/>
          <w:lang w:val="ka-GE"/>
        </w:rPr>
        <w:t xml:space="preserve">შემსრულებლის მასალებით. </w:t>
      </w:r>
      <w:bookmarkStart w:id="0" w:name="_GoBack"/>
      <w:bookmarkEnd w:id="0"/>
      <w:r w:rsidR="00DC10DB" w:rsidRPr="00F75081">
        <w:rPr>
          <w:rFonts w:ascii="Sylfaen" w:hAnsi="Sylfaen"/>
          <w:lang w:val="ka-GE"/>
        </w:rPr>
        <w:t>შესრულების ვადა - 5 დღე.</w:t>
      </w:r>
    </w:p>
    <w:p w14:paraId="4039FE87" w14:textId="77777777" w:rsidR="00DC10DB" w:rsidRPr="00F75081" w:rsidRDefault="00DC10DB" w:rsidP="00ED65FA">
      <w:pPr>
        <w:jc w:val="both"/>
        <w:rPr>
          <w:rFonts w:ascii="Sylfaen" w:hAnsi="Sylfaen"/>
          <w:lang w:val="ka-GE"/>
        </w:rPr>
      </w:pPr>
    </w:p>
    <w:p w14:paraId="0BE66407" w14:textId="77777777" w:rsidR="00DC10DB" w:rsidRPr="00F75081" w:rsidRDefault="00DC10DB" w:rsidP="00ED65FA">
      <w:pPr>
        <w:jc w:val="both"/>
        <w:rPr>
          <w:rFonts w:ascii="Sylfaen" w:hAnsi="Sylfaen"/>
          <w:b/>
          <w:lang w:val="ka-GE"/>
        </w:rPr>
      </w:pPr>
      <w:r w:rsidRPr="00F75081">
        <w:rPr>
          <w:rFonts w:ascii="Sylfaen" w:hAnsi="Sylfaen"/>
          <w:b/>
          <w:lang w:val="ka-GE"/>
        </w:rPr>
        <w:t>4. აგგს „ნატახტარი“, მის: მცხეთის რაიონი, სოფელი წეროვანი</w:t>
      </w:r>
    </w:p>
    <w:p w14:paraId="209811FF" w14:textId="43500AD5" w:rsidR="00DC10DB" w:rsidRPr="00F75081" w:rsidRDefault="00DC10DB" w:rsidP="00ED65FA">
      <w:pPr>
        <w:jc w:val="both"/>
        <w:rPr>
          <w:rFonts w:ascii="Sylfaen" w:hAnsi="Sylfaen"/>
          <w:lang w:val="ka-GE"/>
        </w:rPr>
      </w:pPr>
      <w:r w:rsidRPr="00F75081">
        <w:rPr>
          <w:rFonts w:ascii="Sylfaen" w:hAnsi="Sylfaen"/>
          <w:lang w:val="ka-GE"/>
        </w:rPr>
        <w:t>ტრასის სიგრძე 3500 მ</w:t>
      </w:r>
      <w:r w:rsidR="00053DF9" w:rsidRPr="00F75081">
        <w:rPr>
          <w:rFonts w:ascii="Sylfaen" w:hAnsi="Sylfaen"/>
          <w:lang w:val="ka-GE"/>
        </w:rPr>
        <w:t>.</w:t>
      </w:r>
      <w:r w:rsidRPr="00F75081">
        <w:rPr>
          <w:rFonts w:ascii="Sylfaen" w:hAnsi="Sylfaen"/>
          <w:lang w:val="ka-GE"/>
        </w:rPr>
        <w:t xml:space="preserve"> 1700 მეტრი წყალსადენის ტერიტორიაზე. </w:t>
      </w:r>
      <w:r w:rsidR="00053DF9" w:rsidRPr="00F75081">
        <w:rPr>
          <w:rFonts w:ascii="Sylfaen" w:hAnsi="Sylfaen"/>
          <w:lang w:val="ka-GE"/>
        </w:rPr>
        <w:t>ხეებზე</w:t>
      </w:r>
      <w:r w:rsidRPr="00F75081">
        <w:rPr>
          <w:rFonts w:ascii="Sylfaen" w:hAnsi="Sylfaen"/>
          <w:lang w:val="ka-GE"/>
        </w:rPr>
        <w:t xml:space="preserve"> ტოტოების გაკაფვა </w:t>
      </w:r>
      <w:r w:rsidR="00D92ABB" w:rsidRPr="00CD10F7">
        <w:rPr>
          <w:rFonts w:ascii="Sylfaen" w:hAnsi="Sylfaen"/>
          <w:lang w:val="ka-GE"/>
        </w:rPr>
        <w:t>დაშვებული ნორმების ფარგლებში</w:t>
      </w:r>
      <w:r w:rsidR="00D92ABB">
        <w:rPr>
          <w:rFonts w:ascii="Sylfaen" w:hAnsi="Sylfaen"/>
        </w:rPr>
        <w:t xml:space="preserve"> </w:t>
      </w:r>
      <w:r w:rsidRPr="00F75081">
        <w:rPr>
          <w:rFonts w:ascii="Sylfaen" w:hAnsi="Sylfaen"/>
          <w:lang w:val="ka-GE"/>
        </w:rPr>
        <w:t>კალათის გამოყენებით</w:t>
      </w:r>
      <w:r w:rsidR="00053DF9" w:rsidRPr="00F75081">
        <w:rPr>
          <w:rFonts w:ascii="Sylfaen" w:hAnsi="Sylfaen"/>
          <w:lang w:val="ka-GE"/>
        </w:rPr>
        <w:t xml:space="preserve">. </w:t>
      </w:r>
      <w:r w:rsidR="00A576E4" w:rsidRPr="00A576E4">
        <w:rPr>
          <w:rFonts w:ascii="Sylfaen" w:hAnsi="Sylfaen"/>
          <w:lang w:val="ka-GE"/>
        </w:rPr>
        <w:t xml:space="preserve">დაშვებული ხაზების დაჭიმვა. </w:t>
      </w:r>
      <w:r w:rsidRPr="00F75081">
        <w:rPr>
          <w:rFonts w:ascii="Sylfaen" w:hAnsi="Sylfaen"/>
          <w:lang w:val="ka-GE"/>
        </w:rPr>
        <w:t>შესრულების ვადა - 2 დღე.</w:t>
      </w:r>
    </w:p>
    <w:p w14:paraId="04F738FC" w14:textId="77777777" w:rsidR="00DC10DB" w:rsidRPr="00F75081" w:rsidRDefault="00DC10DB" w:rsidP="00ED65FA">
      <w:pPr>
        <w:jc w:val="both"/>
        <w:rPr>
          <w:rFonts w:ascii="Sylfaen" w:hAnsi="Sylfaen"/>
          <w:lang w:val="ka-GE"/>
        </w:rPr>
      </w:pPr>
    </w:p>
    <w:p w14:paraId="1B51CAC1" w14:textId="77777777" w:rsidR="00DC10DB" w:rsidRPr="00F75081" w:rsidRDefault="00DC10DB" w:rsidP="00ED65FA">
      <w:pPr>
        <w:jc w:val="both"/>
        <w:rPr>
          <w:rFonts w:ascii="Sylfaen" w:hAnsi="Sylfaen"/>
          <w:b/>
          <w:lang w:val="ka-GE"/>
        </w:rPr>
      </w:pPr>
      <w:r w:rsidRPr="00F75081">
        <w:rPr>
          <w:rFonts w:ascii="Sylfaen" w:hAnsi="Sylfaen"/>
          <w:b/>
          <w:lang w:val="ka-GE"/>
        </w:rPr>
        <w:t>5. აგგს „ველისციხე“, მის: გურჯაანის რაიონი, სოფელი მუკუზანი</w:t>
      </w:r>
    </w:p>
    <w:p w14:paraId="2BDC123A" w14:textId="2DCD3ADB" w:rsidR="00DC10DB" w:rsidRPr="00F75081" w:rsidRDefault="00DC10DB" w:rsidP="00ED65FA">
      <w:pPr>
        <w:jc w:val="both"/>
        <w:rPr>
          <w:rFonts w:ascii="Sylfaen" w:hAnsi="Sylfaen"/>
          <w:lang w:val="ka-GE"/>
        </w:rPr>
      </w:pPr>
      <w:r w:rsidRPr="00F75081">
        <w:rPr>
          <w:rFonts w:ascii="Sylfaen" w:hAnsi="Sylfaen"/>
          <w:lang w:val="ka-GE"/>
        </w:rPr>
        <w:t>ტრასის სიგრძე</w:t>
      </w:r>
      <w:r w:rsidR="0042323C">
        <w:rPr>
          <w:rFonts w:ascii="Sylfaen" w:hAnsi="Sylfaen"/>
          <w:lang w:val="ka-GE"/>
        </w:rPr>
        <w:t xml:space="preserve"> 1600 </w:t>
      </w:r>
      <w:r w:rsidRPr="00F75081">
        <w:rPr>
          <w:rFonts w:ascii="Sylfaen" w:hAnsi="Sylfaen"/>
          <w:lang w:val="ka-GE"/>
        </w:rPr>
        <w:t xml:space="preserve">მ. ტრასის ორივე მხარეს ხეებზე ტოტების გაკაფვა </w:t>
      </w:r>
      <w:r w:rsidR="00D92ABB" w:rsidRPr="00CD10F7">
        <w:rPr>
          <w:rFonts w:ascii="Sylfaen" w:hAnsi="Sylfaen"/>
          <w:lang w:val="ka-GE"/>
        </w:rPr>
        <w:t>დაშვებული ნორმების ფარგლებში</w:t>
      </w:r>
      <w:r w:rsidR="00D92ABB">
        <w:rPr>
          <w:rFonts w:ascii="Sylfaen" w:hAnsi="Sylfaen"/>
        </w:rPr>
        <w:t xml:space="preserve"> </w:t>
      </w:r>
      <w:r w:rsidRPr="00F75081">
        <w:rPr>
          <w:rFonts w:ascii="Sylfaen" w:hAnsi="Sylfaen"/>
          <w:lang w:val="ka-GE"/>
        </w:rPr>
        <w:t>კალ</w:t>
      </w:r>
      <w:r w:rsidR="00053DF9" w:rsidRPr="00F75081">
        <w:rPr>
          <w:rFonts w:ascii="Sylfaen" w:hAnsi="Sylfaen"/>
          <w:lang w:val="ka-GE"/>
        </w:rPr>
        <w:t>ა</w:t>
      </w:r>
      <w:r w:rsidRPr="00F75081">
        <w:rPr>
          <w:rFonts w:ascii="Sylfaen" w:hAnsi="Sylfaen"/>
          <w:lang w:val="ka-GE"/>
        </w:rPr>
        <w:t>თის გამოყენებით. დაშვებული ხაზების დაჭიმვა. შესრულების ვადა - 2 დღე.</w:t>
      </w:r>
    </w:p>
    <w:p w14:paraId="34B3F2D1" w14:textId="77777777" w:rsidR="00DC10DB" w:rsidRPr="00F75081" w:rsidRDefault="00DC10DB" w:rsidP="00ED65FA">
      <w:pPr>
        <w:jc w:val="both"/>
        <w:rPr>
          <w:rFonts w:ascii="Sylfaen" w:hAnsi="Sylfaen"/>
          <w:b/>
          <w:lang w:val="ka-GE"/>
        </w:rPr>
      </w:pPr>
    </w:p>
    <w:p w14:paraId="76771B28" w14:textId="77777777" w:rsidR="00DC10DB" w:rsidRPr="00F75081" w:rsidRDefault="00DC10DB" w:rsidP="00ED65FA">
      <w:pPr>
        <w:jc w:val="both"/>
        <w:rPr>
          <w:rFonts w:ascii="Sylfaen" w:hAnsi="Sylfaen"/>
          <w:b/>
          <w:lang w:val="ka-GE"/>
        </w:rPr>
      </w:pPr>
      <w:r w:rsidRPr="00F75081">
        <w:rPr>
          <w:rFonts w:ascii="Sylfaen" w:hAnsi="Sylfaen"/>
          <w:b/>
          <w:lang w:val="ka-GE"/>
        </w:rPr>
        <w:t xml:space="preserve">6. აგგს „აეროპორტი“, მის: ქ. თბილისი, კახეთის გზატკეცილი </w:t>
      </w:r>
    </w:p>
    <w:p w14:paraId="5970200A" w14:textId="4960E24A" w:rsidR="00DC10DB" w:rsidRPr="0020709D" w:rsidRDefault="00D33C30" w:rsidP="00ED65FA">
      <w:pPr>
        <w:jc w:val="both"/>
        <w:rPr>
          <w:rFonts w:ascii="Sylfaen" w:hAnsi="Sylfaen"/>
          <w:lang w:val="ka-GE"/>
        </w:rPr>
      </w:pPr>
      <w:r w:rsidRPr="00F75081">
        <w:rPr>
          <w:rFonts w:ascii="Sylfaen" w:hAnsi="Sylfaen"/>
          <w:lang w:val="ka-GE"/>
        </w:rPr>
        <w:t xml:space="preserve">ტრასის ორივე მხარეს ხეებზე ტოტების გაკაფვა </w:t>
      </w:r>
      <w:r w:rsidR="00CD10F7" w:rsidRPr="00CD10F7">
        <w:rPr>
          <w:rFonts w:ascii="Sylfaen" w:hAnsi="Sylfaen"/>
          <w:lang w:val="ka-GE"/>
        </w:rPr>
        <w:t>დაშვებული ნორმების ფარგლებში</w:t>
      </w:r>
      <w:r w:rsidR="00CD10F7">
        <w:rPr>
          <w:rFonts w:ascii="Sylfaen" w:hAnsi="Sylfaen"/>
          <w:lang w:val="ka-GE"/>
        </w:rPr>
        <w:t xml:space="preserve"> </w:t>
      </w:r>
      <w:r w:rsidRPr="00F75081">
        <w:rPr>
          <w:rFonts w:ascii="Sylfaen" w:hAnsi="Sylfaen"/>
          <w:lang w:val="ka-GE"/>
        </w:rPr>
        <w:t>კალათის გამოყენებით.</w:t>
      </w:r>
      <w:r w:rsidR="00CD10F7">
        <w:rPr>
          <w:rFonts w:ascii="Sylfaen" w:hAnsi="Sylfaen"/>
          <w:lang w:val="ka-GE"/>
        </w:rPr>
        <w:t xml:space="preserve"> </w:t>
      </w:r>
      <w:r w:rsidR="00CD10F7" w:rsidRPr="00CD10F7">
        <w:rPr>
          <w:rFonts w:ascii="Sylfaen" w:hAnsi="Sylfaen"/>
          <w:lang w:val="ka-GE"/>
        </w:rPr>
        <w:t xml:space="preserve">დაშვებული ხაზების დაჭიმვა. </w:t>
      </w:r>
      <w:r w:rsidRPr="00F75081">
        <w:rPr>
          <w:rFonts w:ascii="Sylfaen" w:hAnsi="Sylfaen"/>
          <w:lang w:val="ka-GE"/>
        </w:rPr>
        <w:t xml:space="preserve"> ტრასის სიგრძე 1600 მ. შესრულების ვადა - 2 დღე.</w:t>
      </w:r>
    </w:p>
    <w:sectPr w:rsidR="00DC10DB" w:rsidRPr="0020709D" w:rsidSect="003872A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A0"/>
    <w:rsid w:val="00053DF9"/>
    <w:rsid w:val="00155E35"/>
    <w:rsid w:val="0020709D"/>
    <w:rsid w:val="00345406"/>
    <w:rsid w:val="003872A6"/>
    <w:rsid w:val="003976E0"/>
    <w:rsid w:val="003E1411"/>
    <w:rsid w:val="0042323C"/>
    <w:rsid w:val="00593560"/>
    <w:rsid w:val="006A46A0"/>
    <w:rsid w:val="0092317A"/>
    <w:rsid w:val="009A3ABF"/>
    <w:rsid w:val="00A576E4"/>
    <w:rsid w:val="00A655F0"/>
    <w:rsid w:val="00AC4B01"/>
    <w:rsid w:val="00CD10F7"/>
    <w:rsid w:val="00D23510"/>
    <w:rsid w:val="00D33C30"/>
    <w:rsid w:val="00D367F8"/>
    <w:rsid w:val="00D444D3"/>
    <w:rsid w:val="00D92ABB"/>
    <w:rsid w:val="00DC10DB"/>
    <w:rsid w:val="00ED65FA"/>
    <w:rsid w:val="00F70E4E"/>
    <w:rsid w:val="00F75081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9B59"/>
  <w15:chartTrackingRefBased/>
  <w15:docId w15:val="{C5767068-4805-42F8-8A22-F8BC4D77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3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2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Chachanidze</dc:creator>
  <cp:keywords/>
  <dc:description/>
  <cp:lastModifiedBy>Esma Chachanidze</cp:lastModifiedBy>
  <cp:revision>25</cp:revision>
  <cp:lastPrinted>2022-10-06T07:00:00Z</cp:lastPrinted>
  <dcterms:created xsi:type="dcterms:W3CDTF">2022-10-05T13:53:00Z</dcterms:created>
  <dcterms:modified xsi:type="dcterms:W3CDTF">2022-10-07T07:37:00Z</dcterms:modified>
</cp:coreProperties>
</file>